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C1" w:rsidRDefault="00422F3B" w:rsidP="00871DA8">
      <w:pPr>
        <w:spacing w:after="21"/>
        <w:ind w:right="21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109220</wp:posOffset>
            </wp:positionV>
            <wp:extent cx="1457325" cy="281305"/>
            <wp:effectExtent l="0" t="0" r="9525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5410">
        <w:rPr>
          <w:rFonts w:ascii="Arial" w:eastAsia="Arial" w:hAnsi="Arial" w:cs="Arial"/>
          <w:b/>
          <w:color w:val="1F497C"/>
          <w:sz w:val="24"/>
        </w:rPr>
        <w:t xml:space="preserve"> </w:t>
      </w:r>
    </w:p>
    <w:p w:rsidR="00E160D8" w:rsidRDefault="00E160D8" w:rsidP="00E160D8">
      <w:pPr>
        <w:rPr>
          <w:rFonts w:ascii="Arial" w:eastAsia="Arial" w:hAnsi="Arial" w:cs="Arial"/>
          <w:b/>
          <w:color w:val="70AD47" w:themeColor="accent6"/>
          <w:sz w:val="20"/>
        </w:rPr>
      </w:pPr>
    </w:p>
    <w:p w:rsidR="00642CC1" w:rsidRDefault="00071260" w:rsidP="0064699D">
      <w:r>
        <w:rPr>
          <w:rFonts w:asciiTheme="minorHAnsi" w:eastAsia="Arial" w:hAnsiTheme="minorHAnsi" w:cs="Arial"/>
          <w:color w:val="92D050"/>
          <w:sz w:val="36"/>
          <w:szCs w:val="36"/>
        </w:rPr>
        <w:t>Inhaltsverzeichnis</w:t>
      </w:r>
      <w:r w:rsidR="00DD6561" w:rsidRPr="00D32994">
        <w:rPr>
          <w:rFonts w:asciiTheme="minorHAnsi" w:eastAsia="Arial" w:hAnsiTheme="minorHAnsi" w:cs="Arial"/>
          <w:color w:val="92D050"/>
          <w:sz w:val="36"/>
          <w:szCs w:val="36"/>
        </w:rPr>
        <w:t xml:space="preserve"> </w:t>
      </w:r>
      <w:r w:rsidR="009B7829">
        <w:rPr>
          <w:rFonts w:ascii="Arial" w:eastAsia="Arial" w:hAnsi="Arial" w:cs="Arial"/>
          <w:b/>
          <w:color w:val="FFFFFF"/>
          <w:sz w:val="20"/>
        </w:rPr>
        <w:br/>
      </w:r>
    </w:p>
    <w:tbl>
      <w:tblPr>
        <w:tblStyle w:val="TableGrid"/>
        <w:tblW w:w="9971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207"/>
        <w:gridCol w:w="463"/>
        <w:gridCol w:w="8512"/>
        <w:gridCol w:w="789"/>
      </w:tblGrid>
      <w:tr w:rsidR="00077FAA" w:rsidRPr="005956D2" w:rsidTr="00995DA6">
        <w:trPr>
          <w:trHeight w:val="722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1260" w:rsidRPr="004E093F" w:rsidRDefault="00071260">
            <w:pPr>
              <w:rPr>
                <w:rFonts w:asciiTheme="minorHAnsi" w:hAnsiTheme="minorHAnsi"/>
              </w:rPr>
            </w:pP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1260" w:rsidRPr="004E093F" w:rsidRDefault="00071260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1260" w:rsidRPr="004E093F" w:rsidRDefault="00071260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Inhalt</w:t>
            </w:r>
          </w:p>
          <w:p w:rsidR="00071260" w:rsidRPr="004E093F" w:rsidRDefault="00071260" w:rsidP="00DD6561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1260" w:rsidRPr="00077FAA" w:rsidRDefault="00077FAA">
            <w:pPr>
              <w:ind w:right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7FA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Datum</w:t>
            </w: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AC0A08" w:rsidRDefault="00AC0A08">
            <w:pPr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AC0A08">
              <w:rPr>
                <w:rFonts w:asciiTheme="minorHAnsi" w:hAnsiTheme="minorHAnsi"/>
                <w:b/>
                <w:color w:val="595959" w:themeColor="text1" w:themeTint="A6"/>
              </w:rPr>
              <w:t>A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DE2A84" w:rsidRDefault="00DC260F" w:rsidP="00F04823">
            <w:pPr>
              <w:ind w:left="1"/>
              <w:rPr>
                <w:rFonts w:asciiTheme="minorHAnsi" w:hAnsiTheme="minorHAnsi"/>
                <w:b/>
                <w:color w:val="595959" w:themeColor="text1" w:themeTint="A6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</w:rPr>
              <w:t>Datenschutzbeauftragter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A1C9B" w:rsidRDefault="00591C71" w:rsidP="00DE2A84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hAnsiTheme="minorHAnsi"/>
                <w:color w:val="595959" w:themeColor="text1" w:themeTint="A6"/>
              </w:rPr>
              <w:t>A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A1C9B" w:rsidRDefault="00591C71" w:rsidP="00DE2A8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A1C9B" w:rsidRDefault="00995DA6" w:rsidP="00DE2A8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Ihr Datenschutzbeauftragter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956D2" w:rsidRDefault="00DE2A84" w:rsidP="00DE2A84">
            <w:pPr>
              <w:ind w:left="13"/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A1C9B" w:rsidRDefault="00995DA6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A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A1C9B" w:rsidRDefault="00995DA6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A1C9B" w:rsidRDefault="00995DA6" w:rsidP="00F04823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Dienstvertrag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956D2" w:rsidRDefault="005956D2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95DA6" w:rsidRPr="005A1C9B" w:rsidRDefault="00995DA6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95DA6" w:rsidRPr="005A1C9B" w:rsidRDefault="00995DA6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95DA6" w:rsidRPr="005A1C9B" w:rsidRDefault="00995DA6" w:rsidP="00F04823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95DA6" w:rsidRPr="005956D2" w:rsidRDefault="00995DA6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AC0A08" w:rsidRDefault="00AC0A08">
            <w:pPr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AC0A08">
              <w:rPr>
                <w:rFonts w:asciiTheme="minorHAnsi" w:hAnsiTheme="minorHAnsi"/>
                <w:b/>
                <w:color w:val="595959" w:themeColor="text1" w:themeTint="A6"/>
              </w:rPr>
              <w:t>B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07126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995DA6" w:rsidP="009B7829">
            <w:pPr>
              <w:ind w:left="1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>Innere Organisation</w:t>
            </w:r>
            <w:r w:rsidR="007F65E1" w:rsidRPr="005A1C9B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 xml:space="preserve"> - Selbstinspektion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A1C9B" w:rsidRDefault="00995DA6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B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A1C9B" w:rsidRDefault="00BA149E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A1C9B" w:rsidRDefault="00BA149E" w:rsidP="009B782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Checkliste – erste Schritte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956D2" w:rsidRDefault="005956D2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995DA6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B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BA149E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hAnsiTheme="minorHAnsi"/>
                <w:color w:val="595959" w:themeColor="text1" w:themeTint="A6"/>
              </w:rPr>
              <w:t>2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7F65E1" w:rsidP="009B782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Checkliste TOM (techn.-organisatorische Maßnahmen)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A1C9B" w:rsidRDefault="00BA149E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B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A1C9B" w:rsidRDefault="00BA149E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A1C9B" w:rsidRDefault="007F65E1" w:rsidP="009B782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Checkliste Bestellung DSB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56D2" w:rsidRPr="005956D2" w:rsidRDefault="005956D2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A3B10" w:rsidRPr="005A1C9B" w:rsidRDefault="003A3B1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A3B10" w:rsidRPr="005A1C9B" w:rsidRDefault="003A3B1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A3B10" w:rsidRPr="005A1C9B" w:rsidRDefault="003A3B10" w:rsidP="009B782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A3B10" w:rsidRPr="005956D2" w:rsidRDefault="003A3B10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AC0A08" w:rsidRDefault="00AC0A08">
            <w:pPr>
              <w:rPr>
                <w:rFonts w:asciiTheme="minorHAnsi" w:eastAsia="Arial" w:hAnsiTheme="minorHAnsi" w:cs="Arial"/>
                <w:b/>
                <w:color w:val="595959" w:themeColor="text1" w:themeTint="A6"/>
              </w:rPr>
            </w:pPr>
            <w:r w:rsidRPr="00AC0A08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>C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A1C9B" w:rsidRDefault="00DE2A84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A1C9B" w:rsidRDefault="005820EE" w:rsidP="009B7829">
            <w:pPr>
              <w:ind w:left="1"/>
              <w:rPr>
                <w:rFonts w:asciiTheme="minorHAnsi" w:eastAsia="Arial" w:hAnsiTheme="minorHAnsi" w:cs="Arial"/>
                <w:b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>Verarbeitungsverzeichnisse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Default="00DE2A84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3A3B10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C</w:t>
            </w:r>
            <w:r w:rsidR="00071260" w:rsidRPr="005A1C9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D0366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hAnsiTheme="minorHAnsi"/>
                <w:color w:val="595959" w:themeColor="text1" w:themeTint="A6"/>
              </w:rPr>
              <w:t>1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5A1C9B" w:rsidP="009B782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Verarbeitungsverzeichnis Kundendaten</w:t>
            </w:r>
            <w:r w:rsidR="00D83E6A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/ Vorblatt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233FE2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3FE2" w:rsidRPr="005A1C9B" w:rsidRDefault="00D83E6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C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3FE2" w:rsidRPr="005A1C9B" w:rsidRDefault="00534C43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2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3FE2" w:rsidRPr="005A1C9B" w:rsidRDefault="000625F6" w:rsidP="009B782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Verarbeitungsverzeichnis Kundendaten / Mindestinhalt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3FE2" w:rsidRPr="005956D2" w:rsidRDefault="00233FE2">
            <w:pPr>
              <w:ind w:left="13"/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A1C9B" w:rsidRDefault="005A1C9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C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A1C9B" w:rsidRDefault="000625F6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3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A1C9B" w:rsidRDefault="005A1C9B" w:rsidP="009B782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>Verarbeitungsverzeichnis</w:t>
            </w:r>
            <w:r w:rsidR="007D4BE8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Kundendaten</w:t>
            </w: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0625F6">
              <w:rPr>
                <w:rFonts w:asciiTheme="minorHAnsi" w:eastAsia="Arial" w:hAnsiTheme="minorHAnsi" w:cs="Arial"/>
                <w:color w:val="595959" w:themeColor="text1" w:themeTint="A6"/>
              </w:rPr>
              <w:t>/ Ergänzung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956D2" w:rsidRDefault="00DE2A84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071260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07126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A1C9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A1C9B" w:rsidRDefault="00071260" w:rsidP="00F04823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AC0A08" w:rsidRDefault="00AC0A08">
            <w:pPr>
              <w:rPr>
                <w:rFonts w:asciiTheme="minorHAnsi" w:eastAsia="Arial" w:hAnsiTheme="minorHAnsi" w:cs="Arial"/>
                <w:b/>
                <w:color w:val="595959" w:themeColor="text1" w:themeTint="A6"/>
              </w:rPr>
            </w:pPr>
            <w:r w:rsidRPr="00AC0A08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>D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Default="00DE2A84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DE2A84" w:rsidRDefault="00DE2A84" w:rsidP="00F04823">
            <w:pPr>
              <w:ind w:left="1"/>
              <w:rPr>
                <w:rFonts w:asciiTheme="minorHAnsi" w:eastAsia="Arial" w:hAnsiTheme="minorHAnsi" w:cs="Arial"/>
                <w:b/>
                <w:color w:val="595959" w:themeColor="text1" w:themeTint="A6"/>
              </w:rPr>
            </w:pPr>
            <w:r w:rsidRPr="00DE2A84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>Mitarbeiter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2A84" w:rsidRPr="005956D2" w:rsidRDefault="00DE2A84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512650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D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1E6462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 w:rsidR="00071260"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755B29" w:rsidRDefault="00D469A5" w:rsidP="00643DA5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755B29">
              <w:rPr>
                <w:rFonts w:asciiTheme="minorHAnsi" w:eastAsia="Arial" w:hAnsiTheme="minorHAnsi" w:cs="Arial"/>
                <w:color w:val="595959" w:themeColor="text1" w:themeTint="A6"/>
              </w:rPr>
              <w:t>Übersicht</w:t>
            </w:r>
            <w:r w:rsidR="00BB4888" w:rsidRPr="00755B29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Mitarbeiter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E285C" w:rsidRDefault="00B4467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D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E285C" w:rsidRDefault="00EE285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E285C" w:rsidRPr="00755B29" w:rsidRDefault="00BB4888" w:rsidP="00643DA5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755B29">
              <w:rPr>
                <w:rFonts w:asciiTheme="minorHAnsi" w:eastAsia="Arial" w:hAnsiTheme="minorHAnsi" w:cs="Arial"/>
                <w:color w:val="595959" w:themeColor="text1" w:themeTint="A6"/>
              </w:rPr>
              <w:t>Checkliste Eintritt Mitarbeiter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E285C" w:rsidRPr="005956D2" w:rsidRDefault="00EE285C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E285C" w:rsidRDefault="00B4467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D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E285C" w:rsidRDefault="00EE285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E285C" w:rsidRPr="00755B29" w:rsidRDefault="00BB4888" w:rsidP="00643DA5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755B29">
              <w:rPr>
                <w:rFonts w:asciiTheme="minorHAnsi" w:eastAsia="Arial" w:hAnsiTheme="minorHAnsi" w:cs="Arial"/>
                <w:color w:val="595959" w:themeColor="text1" w:themeTint="A6"/>
              </w:rPr>
              <w:t>Checkliste Ausscheiden Mitarbeiter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E285C" w:rsidRPr="005956D2" w:rsidRDefault="00EE285C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Default="00B4467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D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Default="002D6E6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Pr="00755B29" w:rsidRDefault="00F8770D" w:rsidP="00643DA5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755B29">
              <w:rPr>
                <w:rFonts w:asciiTheme="minorHAnsi" w:eastAsia="Arial" w:hAnsiTheme="minorHAnsi" w:cs="Arial"/>
                <w:color w:val="595959" w:themeColor="text1" w:themeTint="A6"/>
              </w:rPr>
              <w:t>Verpflichtung zur Einhaltung der DSGVO Mitarbeiter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Default="002D6E6B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2F5D9F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F5D9F" w:rsidRDefault="002F5D9F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D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F5D9F" w:rsidRDefault="002F5D9F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F5D9F" w:rsidRPr="00755B29" w:rsidRDefault="002F5D9F" w:rsidP="00643DA5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Mitarbeiter Schlüsselregelung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F5D9F" w:rsidRDefault="002F5D9F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81FF2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1FF2" w:rsidRDefault="00081FF2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D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1FF2" w:rsidRDefault="00081FF2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1FF2" w:rsidRDefault="00081FF2" w:rsidP="00643DA5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Datenschutzinformation für Mitarbeiter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1FF2" w:rsidRDefault="00081FF2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81FF2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1FF2" w:rsidRDefault="00081FF2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D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1FF2" w:rsidRDefault="00081FF2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1FF2" w:rsidRDefault="00081FF2" w:rsidP="00643DA5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Bestätigung der Aushändigung der Datenschutzinformation für Mitarbeiter</w:t>
            </w:r>
            <w:bookmarkStart w:id="0" w:name="_GoBack"/>
            <w:bookmarkEnd w:id="0"/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1FF2" w:rsidRDefault="00081FF2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Default="002D6E6B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Default="002D6E6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Pr="001E6462" w:rsidRDefault="002D6E6B" w:rsidP="00643DA5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Default="002D6E6B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Pr="004B7590" w:rsidRDefault="004B7590">
            <w:pPr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4B7590">
              <w:rPr>
                <w:rFonts w:asciiTheme="minorHAnsi" w:hAnsiTheme="minorHAnsi"/>
                <w:b/>
                <w:color w:val="595959" w:themeColor="text1" w:themeTint="A6"/>
              </w:rPr>
              <w:t>E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Default="002D6E6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Pr="004B7590" w:rsidRDefault="004B7590" w:rsidP="00643DA5">
            <w:pPr>
              <w:ind w:left="1"/>
              <w:rPr>
                <w:rFonts w:asciiTheme="minorHAnsi" w:eastAsia="Arial" w:hAnsiTheme="minorHAnsi" w:cs="Arial"/>
                <w:b/>
                <w:color w:val="595959" w:themeColor="text1" w:themeTint="A6"/>
              </w:rPr>
            </w:pPr>
            <w:r w:rsidRPr="004B7590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 xml:space="preserve">Internet / </w:t>
            </w:r>
            <w:proofErr w:type="spellStart"/>
            <w:r w:rsidRPr="004B7590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>Social</w:t>
            </w:r>
            <w:proofErr w:type="spellEnd"/>
            <w:r w:rsidRPr="004B7590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 xml:space="preserve"> Media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6E6B" w:rsidRDefault="002D6E6B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091F9A" w:rsidRDefault="004B759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091F9A">
              <w:rPr>
                <w:rFonts w:asciiTheme="minorHAnsi" w:eastAsia="Arial" w:hAnsiTheme="minorHAnsi" w:cs="Arial"/>
                <w:color w:val="595959" w:themeColor="text1" w:themeTint="A6"/>
              </w:rPr>
              <w:t>E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091F9A" w:rsidRDefault="004B759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091F9A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091F9A" w:rsidRDefault="00F65F69" w:rsidP="00AF34DA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091F9A">
              <w:rPr>
                <w:rFonts w:asciiTheme="minorHAnsi" w:eastAsia="Arial" w:hAnsiTheme="minorHAnsi" w:cs="Arial"/>
                <w:color w:val="595959" w:themeColor="text1" w:themeTint="A6"/>
              </w:rPr>
              <w:t>Checkliste Internet-Auftritt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B904C2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904C2" w:rsidRPr="00091F9A" w:rsidRDefault="00B904C2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904C2" w:rsidRPr="00091F9A" w:rsidRDefault="00B904C2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904C2" w:rsidRPr="00091F9A" w:rsidRDefault="00B904C2" w:rsidP="00AF34DA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904C2" w:rsidRPr="005956D2" w:rsidRDefault="00B904C2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AB767A" w:rsidRDefault="00B904C2">
            <w:pPr>
              <w:rPr>
                <w:rFonts w:asciiTheme="minorHAnsi" w:eastAsia="Arial" w:hAnsiTheme="minorHAnsi" w:cs="Arial"/>
                <w:b/>
                <w:color w:val="595959" w:themeColor="text1" w:themeTint="A6"/>
              </w:rPr>
            </w:pPr>
            <w:r w:rsidRPr="00AB767A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lastRenderedPageBreak/>
              <w:t>H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B904C2" w:rsidRDefault="00B904C2" w:rsidP="00643DA5">
            <w:pPr>
              <w:ind w:left="1"/>
              <w:rPr>
                <w:rFonts w:asciiTheme="minorHAnsi" w:eastAsia="Arial" w:hAnsiTheme="minorHAnsi" w:cs="Arial"/>
                <w:b/>
                <w:color w:val="595959" w:themeColor="text1" w:themeTint="A6"/>
              </w:rPr>
            </w:pPr>
            <w:r w:rsidRPr="00B904C2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>Meldebogen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AB767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B767A" w:rsidRPr="00AB767A" w:rsidRDefault="00AB767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AB767A">
              <w:rPr>
                <w:rFonts w:asciiTheme="minorHAnsi" w:eastAsia="Arial" w:hAnsiTheme="minorHAnsi" w:cs="Arial"/>
                <w:color w:val="595959" w:themeColor="text1" w:themeTint="A6"/>
              </w:rPr>
              <w:t>H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B767A" w:rsidRPr="00560B6B" w:rsidRDefault="00AB767A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B767A" w:rsidRPr="00AB767A" w:rsidRDefault="00AB767A" w:rsidP="00643DA5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AB767A">
              <w:rPr>
                <w:rFonts w:asciiTheme="minorHAnsi" w:eastAsia="Arial" w:hAnsiTheme="minorHAnsi" w:cs="Arial"/>
                <w:color w:val="595959" w:themeColor="text1" w:themeTint="A6"/>
              </w:rPr>
              <w:t>Bogen zur Meldung einer Datenschutzverletzung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B767A" w:rsidRPr="005956D2" w:rsidRDefault="00AB767A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49EC" w:rsidRPr="00880AF2" w:rsidRDefault="0049691D">
            <w:pPr>
              <w:rPr>
                <w:rFonts w:asciiTheme="minorHAnsi" w:eastAsia="Arial" w:hAnsiTheme="minorHAnsi" w:cs="Arial"/>
                <w:b/>
                <w:color w:val="595959" w:themeColor="text1" w:themeTint="A6"/>
              </w:rPr>
            </w:pPr>
            <w:r w:rsidRPr="00880AF2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>S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49EC" w:rsidRDefault="005949E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49EC" w:rsidRPr="005949EC" w:rsidRDefault="0049691D" w:rsidP="00643DA5">
            <w:pPr>
              <w:ind w:left="1"/>
              <w:rPr>
                <w:rFonts w:asciiTheme="minorHAnsi" w:eastAsia="Arial" w:hAnsiTheme="minorHAnsi" w:cs="Arial"/>
                <w:b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>Service</w:t>
            </w:r>
            <w:r w:rsidR="00DD14D4">
              <w:rPr>
                <w:rFonts w:asciiTheme="minorHAnsi" w:eastAsia="Arial" w:hAnsiTheme="minorHAnsi" w:cs="Arial"/>
                <w:b/>
                <w:color w:val="595959" w:themeColor="text1" w:themeTint="A6"/>
              </w:rPr>
              <w:t>sheets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949EC" w:rsidRPr="005956D2" w:rsidRDefault="005949EC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077FAA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AF6D7D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S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DD14D4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077FAA" w:rsidRDefault="00077FAA" w:rsidP="00AF34DA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</w:pPr>
            <w:r w:rsidRPr="00077FAA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DATANIS Service</w:t>
            </w:r>
            <w:r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-S</w:t>
            </w:r>
            <w:r w:rsidRPr="00077FAA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 xml:space="preserve">heet zum Thema </w:t>
            </w:r>
            <w:proofErr w:type="spellStart"/>
            <w:r w:rsidRPr="00077FAA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Social</w:t>
            </w:r>
            <w:proofErr w:type="spellEnd"/>
            <w:r w:rsidRPr="00077FAA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 xml:space="preserve"> Media, EuGH</w:t>
            </w:r>
            <w:r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77FAA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Urteil vom 05.06.2018, Az. C-210/16</w:t>
            </w:r>
            <w:r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, Teil 1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077FAA" w:rsidRDefault="00077FAA" w:rsidP="00077FAA">
            <w:pPr>
              <w:ind w:left="13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  <w:t>8.6.18</w:t>
            </w: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DD14D4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S</w:t>
            </w: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722BD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1_2</w:t>
            </w: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071260" w:rsidRDefault="00077FAA" w:rsidP="00AF34DA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</w:pPr>
            <w:r w:rsidRPr="00077FAA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DATANIS Service</w:t>
            </w:r>
            <w:r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-S</w:t>
            </w:r>
            <w:r w:rsidRPr="00077FAA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 xml:space="preserve">heet zum Thema </w:t>
            </w:r>
            <w:proofErr w:type="spellStart"/>
            <w:r w:rsidRPr="00077FAA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Social</w:t>
            </w:r>
            <w:proofErr w:type="spellEnd"/>
            <w:r w:rsidRPr="00077FAA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 xml:space="preserve"> Media, EuGH</w:t>
            </w:r>
            <w:r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77FAA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Urteil vom 05.06.2018, Az. C-210/16</w:t>
            </w:r>
            <w:r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, Teil 2</w:t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7FAA" w:rsidP="00077FAA">
            <w:pPr>
              <w:ind w:left="13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  <w:t>8.6.18</w:t>
            </w: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3635F" w:rsidRDefault="0043635F" w:rsidP="008E135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</w:pPr>
          </w:p>
          <w:p w:rsidR="0043635F" w:rsidRDefault="0043635F" w:rsidP="0043635F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071260" w:rsidRPr="0043635F" w:rsidRDefault="0043635F" w:rsidP="0043635F">
            <w:pPr>
              <w:tabs>
                <w:tab w:val="left" w:pos="1185"/>
              </w:tabs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ab/>
            </w: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071260" w:rsidRDefault="00071260" w:rsidP="008E135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eastAsia="Arial" w:hAnsiTheme="minorHAnsi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071260" w:rsidRDefault="00071260" w:rsidP="008E135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071260" w:rsidRDefault="00071260" w:rsidP="008E135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77FAA" w:rsidRPr="005956D2" w:rsidTr="009E011E">
        <w:trPr>
          <w:trHeight w:val="397"/>
        </w:trPr>
        <w:tc>
          <w:tcPr>
            <w:tcW w:w="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60B6B" w:rsidRDefault="0007126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  <w:tc>
          <w:tcPr>
            <w:tcW w:w="8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071260" w:rsidRDefault="00071260" w:rsidP="008E135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1260" w:rsidRPr="005956D2" w:rsidRDefault="00071260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A30FC7" w:rsidRDefault="00A30FC7"/>
    <w:sectPr w:rsidR="00A30FC7" w:rsidSect="00371276">
      <w:footerReference w:type="default" r:id="rId8"/>
      <w:headerReference w:type="first" r:id="rId9"/>
      <w:footerReference w:type="first" r:id="rId10"/>
      <w:pgSz w:w="11900" w:h="16840"/>
      <w:pgMar w:top="1421" w:right="1462" w:bottom="1135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77" w:rsidRDefault="001D2C77">
      <w:pPr>
        <w:spacing w:after="0" w:line="240" w:lineRule="auto"/>
      </w:pPr>
      <w:r>
        <w:separator/>
      </w:r>
    </w:p>
  </w:endnote>
  <w:endnote w:type="continuationSeparator" w:id="0">
    <w:p w:rsidR="001D2C77" w:rsidRDefault="001D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9791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635F" w:rsidRPr="0043635F" w:rsidRDefault="0043635F">
        <w:pPr>
          <w:pStyle w:val="Fuzeile"/>
          <w:jc w:val="right"/>
          <w:rPr>
            <w:sz w:val="20"/>
            <w:szCs w:val="20"/>
          </w:rPr>
        </w:pPr>
        <w:r w:rsidRPr="0043635F">
          <w:rPr>
            <w:sz w:val="20"/>
            <w:szCs w:val="20"/>
          </w:rPr>
          <w:fldChar w:fldCharType="begin"/>
        </w:r>
        <w:r w:rsidRPr="0043635F">
          <w:rPr>
            <w:sz w:val="20"/>
            <w:szCs w:val="20"/>
          </w:rPr>
          <w:instrText>PAGE   \* MERGEFORMAT</w:instrText>
        </w:r>
        <w:r w:rsidRPr="0043635F">
          <w:rPr>
            <w:sz w:val="20"/>
            <w:szCs w:val="20"/>
          </w:rPr>
          <w:fldChar w:fldCharType="separate"/>
        </w:r>
        <w:r w:rsidRPr="0043635F">
          <w:rPr>
            <w:sz w:val="20"/>
            <w:szCs w:val="20"/>
          </w:rPr>
          <w:t>2</w:t>
        </w:r>
        <w:r w:rsidRPr="0043635F">
          <w:rPr>
            <w:sz w:val="20"/>
            <w:szCs w:val="20"/>
          </w:rPr>
          <w:fldChar w:fldCharType="end"/>
        </w:r>
      </w:p>
    </w:sdtContent>
  </w:sdt>
  <w:sdt>
    <w:sdtPr>
      <w:alias w:val="Titel"/>
      <w:tag w:val=""/>
      <w:id w:val="-1194840270"/>
      <w:placeholder>
        <w:docPart w:val="240D36C988924BB987FC9848DB1BB5A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706BF" w:rsidRPr="00371276" w:rsidRDefault="0096190A" w:rsidP="00371276">
        <w:pPr>
          <w:pStyle w:val="Fuzeile"/>
        </w:pPr>
        <w:r>
          <w:t>a_0_FSHolzner_DATANIS_Inhaltsverzeichnis_Version_101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76" w:rsidRDefault="00371276">
    <w:pPr>
      <w:pStyle w:val="Fuzeile"/>
    </w:pPr>
    <w:r w:rsidRPr="00371276">
      <w:t>DATANIS // TFG Medien</w:t>
    </w:r>
  </w:p>
  <w:p w:rsidR="00D664FA" w:rsidRDefault="00D664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77" w:rsidRDefault="001D2C77">
      <w:pPr>
        <w:spacing w:after="0" w:line="268" w:lineRule="auto"/>
      </w:pPr>
      <w:r>
        <w:separator/>
      </w:r>
    </w:p>
  </w:footnote>
  <w:footnote w:type="continuationSeparator" w:id="0">
    <w:p w:rsidR="001D2C77" w:rsidRDefault="001D2C77">
      <w:pPr>
        <w:spacing w:after="0" w:line="26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1E" w:rsidRDefault="0042571E" w:rsidP="00014D28">
    <w:pPr>
      <w:pStyle w:val="Kopfzeile"/>
      <w:jc w:val="right"/>
    </w:pPr>
    <w:r>
      <w:rPr>
        <w:noProof/>
      </w:rPr>
      <w:drawing>
        <wp:inline distT="0" distB="0" distL="0" distR="0">
          <wp:extent cx="703040" cy="837790"/>
          <wp:effectExtent l="0" t="0" r="1905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_logo120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40" cy="83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569"/>
    <w:multiLevelType w:val="hybridMultilevel"/>
    <w:tmpl w:val="9404DB84"/>
    <w:lvl w:ilvl="0" w:tplc="1B1C6916">
      <w:start w:val="6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4AA4E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B2E4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A163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28032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F6CC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B58F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9164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12F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C1"/>
    <w:rsid w:val="00014D28"/>
    <w:rsid w:val="00033C72"/>
    <w:rsid w:val="000625F6"/>
    <w:rsid w:val="00071260"/>
    <w:rsid w:val="00077FAA"/>
    <w:rsid w:val="00081FF2"/>
    <w:rsid w:val="00091F9A"/>
    <w:rsid w:val="000C268C"/>
    <w:rsid w:val="001058F1"/>
    <w:rsid w:val="001250E1"/>
    <w:rsid w:val="001420A5"/>
    <w:rsid w:val="001706BF"/>
    <w:rsid w:val="00180845"/>
    <w:rsid w:val="001942A1"/>
    <w:rsid w:val="001C53E1"/>
    <w:rsid w:val="001D2C77"/>
    <w:rsid w:val="001D6259"/>
    <w:rsid w:val="001E6462"/>
    <w:rsid w:val="00226F6A"/>
    <w:rsid w:val="00233FE2"/>
    <w:rsid w:val="002607F9"/>
    <w:rsid w:val="002D6E6B"/>
    <w:rsid w:val="002F5D9F"/>
    <w:rsid w:val="00316C7D"/>
    <w:rsid w:val="00371276"/>
    <w:rsid w:val="003A3B10"/>
    <w:rsid w:val="003B50B7"/>
    <w:rsid w:val="00422F3B"/>
    <w:rsid w:val="0042571E"/>
    <w:rsid w:val="0043635F"/>
    <w:rsid w:val="0049691D"/>
    <w:rsid w:val="004B5190"/>
    <w:rsid w:val="004B7590"/>
    <w:rsid w:val="004E093F"/>
    <w:rsid w:val="00512650"/>
    <w:rsid w:val="00534C43"/>
    <w:rsid w:val="00542738"/>
    <w:rsid w:val="00560B6B"/>
    <w:rsid w:val="00564314"/>
    <w:rsid w:val="00565C70"/>
    <w:rsid w:val="005820EE"/>
    <w:rsid w:val="00591C71"/>
    <w:rsid w:val="005949EC"/>
    <w:rsid w:val="005956D2"/>
    <w:rsid w:val="005A1546"/>
    <w:rsid w:val="005A1C9B"/>
    <w:rsid w:val="005B6AB1"/>
    <w:rsid w:val="005C0155"/>
    <w:rsid w:val="00601DA0"/>
    <w:rsid w:val="00604F4B"/>
    <w:rsid w:val="0062185D"/>
    <w:rsid w:val="00642CC1"/>
    <w:rsid w:val="00643DA5"/>
    <w:rsid w:val="006460C2"/>
    <w:rsid w:val="0064699D"/>
    <w:rsid w:val="006A6302"/>
    <w:rsid w:val="007039A9"/>
    <w:rsid w:val="00722BD9"/>
    <w:rsid w:val="00741F70"/>
    <w:rsid w:val="00742F0A"/>
    <w:rsid w:val="007547E4"/>
    <w:rsid w:val="00755B29"/>
    <w:rsid w:val="007A7777"/>
    <w:rsid w:val="007B1890"/>
    <w:rsid w:val="007B1AA6"/>
    <w:rsid w:val="007B7377"/>
    <w:rsid w:val="007D4BE8"/>
    <w:rsid w:val="007D70D2"/>
    <w:rsid w:val="007E34A2"/>
    <w:rsid w:val="007F0C24"/>
    <w:rsid w:val="007F65E1"/>
    <w:rsid w:val="007F7442"/>
    <w:rsid w:val="00801A6A"/>
    <w:rsid w:val="00813F1C"/>
    <w:rsid w:val="00850C80"/>
    <w:rsid w:val="00871DA8"/>
    <w:rsid w:val="00880AF2"/>
    <w:rsid w:val="008A029A"/>
    <w:rsid w:val="008B5410"/>
    <w:rsid w:val="008D7C2E"/>
    <w:rsid w:val="008D7CEC"/>
    <w:rsid w:val="008E1359"/>
    <w:rsid w:val="008F55D6"/>
    <w:rsid w:val="00912838"/>
    <w:rsid w:val="00952A8E"/>
    <w:rsid w:val="0096190A"/>
    <w:rsid w:val="00984D95"/>
    <w:rsid w:val="00995DA6"/>
    <w:rsid w:val="00996258"/>
    <w:rsid w:val="009B7829"/>
    <w:rsid w:val="009C0EBA"/>
    <w:rsid w:val="009E011E"/>
    <w:rsid w:val="00A078DB"/>
    <w:rsid w:val="00A259E5"/>
    <w:rsid w:val="00A30FC7"/>
    <w:rsid w:val="00A451CF"/>
    <w:rsid w:val="00A51D97"/>
    <w:rsid w:val="00A61B18"/>
    <w:rsid w:val="00A66564"/>
    <w:rsid w:val="00AB767A"/>
    <w:rsid w:val="00AC0A08"/>
    <w:rsid w:val="00AD3AA3"/>
    <w:rsid w:val="00AF34DA"/>
    <w:rsid w:val="00AF6D7D"/>
    <w:rsid w:val="00B35953"/>
    <w:rsid w:val="00B44679"/>
    <w:rsid w:val="00B50E0E"/>
    <w:rsid w:val="00B521A7"/>
    <w:rsid w:val="00B904C2"/>
    <w:rsid w:val="00BA149E"/>
    <w:rsid w:val="00BB4888"/>
    <w:rsid w:val="00C05C17"/>
    <w:rsid w:val="00C0707E"/>
    <w:rsid w:val="00C115FF"/>
    <w:rsid w:val="00C12468"/>
    <w:rsid w:val="00C27E29"/>
    <w:rsid w:val="00C64B51"/>
    <w:rsid w:val="00C83B9D"/>
    <w:rsid w:val="00C97900"/>
    <w:rsid w:val="00CC5C07"/>
    <w:rsid w:val="00CD4602"/>
    <w:rsid w:val="00D03669"/>
    <w:rsid w:val="00D32994"/>
    <w:rsid w:val="00D469A5"/>
    <w:rsid w:val="00D664FA"/>
    <w:rsid w:val="00D666BD"/>
    <w:rsid w:val="00D7669D"/>
    <w:rsid w:val="00D83E6A"/>
    <w:rsid w:val="00DC260F"/>
    <w:rsid w:val="00DD14D4"/>
    <w:rsid w:val="00DD4D4D"/>
    <w:rsid w:val="00DD6561"/>
    <w:rsid w:val="00DE2A84"/>
    <w:rsid w:val="00E160D8"/>
    <w:rsid w:val="00E24B27"/>
    <w:rsid w:val="00E5009C"/>
    <w:rsid w:val="00E7296B"/>
    <w:rsid w:val="00E83AE1"/>
    <w:rsid w:val="00EA6766"/>
    <w:rsid w:val="00EB0FB1"/>
    <w:rsid w:val="00EE285C"/>
    <w:rsid w:val="00F04823"/>
    <w:rsid w:val="00F44208"/>
    <w:rsid w:val="00F65F69"/>
    <w:rsid w:val="00F8770D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99D9"/>
  <w15:docId w15:val="{DDF908E2-175F-40BE-B2DF-5D4CCB8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6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6B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6BF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565C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7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B52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D36C988924BB987FC9848DB1BB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66BF6-496C-4CC9-B780-283FDABA8397}"/>
      </w:docPartPr>
      <w:docPartBody>
        <w:p w:rsidR="00B52739" w:rsidRDefault="00D129D4">
          <w:r w:rsidRPr="00D75833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5F"/>
    <w:rsid w:val="00257B1E"/>
    <w:rsid w:val="002B5BCA"/>
    <w:rsid w:val="00346A2F"/>
    <w:rsid w:val="003B686C"/>
    <w:rsid w:val="00484AE4"/>
    <w:rsid w:val="00704826"/>
    <w:rsid w:val="00791C5B"/>
    <w:rsid w:val="009F5E5F"/>
    <w:rsid w:val="00B52739"/>
    <w:rsid w:val="00C95B86"/>
    <w:rsid w:val="00D129D4"/>
    <w:rsid w:val="00D652BF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5E5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a_0_DATANIS_Inhaltsverzeichnis_Version_101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a_0_FSHolzner_DATANIS_Inhaltsverzeichnis_Version_101</dc:title>
  <dc:subject/>
  <dc:creator>DATANIS // TFG Medien</dc:creator>
  <cp:keywords/>
  <cp:lastModifiedBy>Doris Kühner</cp:lastModifiedBy>
  <cp:revision>99</cp:revision>
  <cp:lastPrinted>2018-07-13T13:05:00Z</cp:lastPrinted>
  <dcterms:created xsi:type="dcterms:W3CDTF">2018-03-09T13:27:00Z</dcterms:created>
  <dcterms:modified xsi:type="dcterms:W3CDTF">2018-08-13T14:23:00Z</dcterms:modified>
</cp:coreProperties>
</file>